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0CDFE2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B0CDFE3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B0CDFE4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5B0CDFE5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0CDFE6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14:paraId="5B0CDFE7" w14:textId="289ECA39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BA7291">
        <w:rPr>
          <w:rFonts w:ascii="Times New Roman" w:hAnsi="Times New Roman" w:cs="Times New Roman"/>
          <w:sz w:val="24"/>
          <w:szCs w:val="24"/>
        </w:rPr>
        <w:t>директора Каскада Вуоксинских ГЭС филиала «Невский» ОАО «ТГК-1»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BA7291">
        <w:rPr>
          <w:rFonts w:ascii="Times New Roman" w:hAnsi="Times New Roman" w:cs="Times New Roman"/>
          <w:sz w:val="24"/>
          <w:szCs w:val="24"/>
        </w:rPr>
        <w:t>доверенности № 167-2014 от 01.01.2014г.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5B0CDFE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B0CDFE9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B0CDFE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B0CDFE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B0CDFE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B0CDFED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B0CDFE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B0CDFEF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B0CDFF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5B0CDFF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B0CDFF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B0CDFF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B0CDFF4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5B0CDFF5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B0CDFF6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5B0CDFF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B0CDFF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B0CDFF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B0CDFFA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5B0CDFFB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5B0CDFFC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B0CDFF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B0CDFF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5B0CDFF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B0CE000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5B0CE00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B0CE00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5B0CE00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B0CE00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B0CE00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B0CE00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B0CE00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B0CE00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B0CE00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B0CE00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B0CE00B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B0CE00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направить Передающей Стороне соответствующий запрос для получения письменного разрешения на ее передачу; </w:t>
      </w:r>
    </w:p>
    <w:p w14:paraId="5B0CE00D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B0CE00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B0CE00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B0CE01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B0CE01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B0CE01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5B0CE01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B0CE014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B0CE015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B0CE016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5B0CE017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5B0CE018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5B0CE01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B0CE01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5B0CE01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B0CE01C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5B0CE02A" w14:textId="77777777" w:rsidTr="003A7E74">
        <w:tc>
          <w:tcPr>
            <w:tcW w:w="4196" w:type="dxa"/>
            <w:shd w:val="clear" w:color="auto" w:fill="auto"/>
          </w:tcPr>
          <w:p w14:paraId="5B0CE01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5B0CE01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B0CE01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B0CE02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B0CE02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B0CE02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B0CE02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B0CE02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5B0CE02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B0CE02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B0CE02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5B0CE02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0CE02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5B0CE02D" w14:textId="77777777" w:rsidTr="003A7E74">
        <w:tc>
          <w:tcPr>
            <w:tcW w:w="4196" w:type="dxa"/>
            <w:shd w:val="clear" w:color="auto" w:fill="auto"/>
          </w:tcPr>
          <w:p w14:paraId="5B0CE02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B0CE02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5B0CE034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B0CE02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0CE02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B0CE03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B0CE03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0CE032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5B0CE033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B0CE03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B0CE03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B0CE037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B0CE038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B0CE039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B0CE03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B0CE03B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B0CE03C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B0CE03D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lastRenderedPageBreak/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B0CE03E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1"/>
      <w:headerReference w:type="first" r:id="rId12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51A32" w14:textId="77777777" w:rsidR="00BE3B8D" w:rsidRDefault="00BE3B8D" w:rsidP="003A7E74">
      <w:pPr>
        <w:spacing w:line="240" w:lineRule="auto"/>
      </w:pPr>
      <w:r>
        <w:separator/>
      </w:r>
    </w:p>
  </w:endnote>
  <w:endnote w:type="continuationSeparator" w:id="0">
    <w:p w14:paraId="263AE72D" w14:textId="77777777" w:rsidR="00BE3B8D" w:rsidRDefault="00BE3B8D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F48F4" w14:textId="77777777" w:rsidR="00BE3B8D" w:rsidRDefault="00BE3B8D" w:rsidP="003A7E74">
      <w:pPr>
        <w:spacing w:line="240" w:lineRule="auto"/>
      </w:pPr>
      <w:r>
        <w:separator/>
      </w:r>
    </w:p>
  </w:footnote>
  <w:footnote w:type="continuationSeparator" w:id="0">
    <w:p w14:paraId="6ADF453D" w14:textId="77777777" w:rsidR="00BE3B8D" w:rsidRDefault="00BE3B8D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CE043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B0CE044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CE045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5B0CE046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5B0CE047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5B0CE048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74"/>
    <w:rsid w:val="003A7E74"/>
    <w:rsid w:val="005703E4"/>
    <w:rsid w:val="006B7EF4"/>
    <w:rsid w:val="00862344"/>
    <w:rsid w:val="00BA7291"/>
    <w:rsid w:val="00BE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CD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23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23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23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23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Каширина Нина Владимировна</dc:creator>
  <cp:lastModifiedBy>Солдатова Наталья Юрьевна</cp:lastModifiedBy>
  <cp:revision>2</cp:revision>
  <cp:lastPrinted>2014-11-24T12:20:00Z</cp:lastPrinted>
  <dcterms:created xsi:type="dcterms:W3CDTF">2014-11-24T12:20:00Z</dcterms:created>
  <dcterms:modified xsi:type="dcterms:W3CDTF">2014-11-24T12:20:00Z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